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A3DD" w14:textId="77777777" w:rsidR="0020711A" w:rsidRPr="00116228" w:rsidRDefault="0020711A" w:rsidP="0020711A">
      <w:pPr>
        <w:pStyle w:val="Heading2"/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</w:t>
      </w:r>
      <w:r w:rsidRPr="00116228">
        <w:rPr>
          <w:sz w:val="48"/>
          <w:szCs w:val="48"/>
        </w:rPr>
        <w:t>NOTICE</w:t>
      </w:r>
    </w:p>
    <w:p w14:paraId="32C40457" w14:textId="77777777" w:rsidR="0020711A" w:rsidRPr="00E151F5" w:rsidRDefault="0020711A" w:rsidP="0020711A">
      <w:pPr>
        <w:pStyle w:val="Heading2"/>
      </w:pPr>
      <w:r>
        <w:t>Late approval of accounts</w:t>
      </w:r>
    </w:p>
    <w:p w14:paraId="24E75A25" w14:textId="77777777" w:rsidR="0020711A" w:rsidRPr="00DA40AA" w:rsidRDefault="0020711A" w:rsidP="0020711A">
      <w:pPr>
        <w:pStyle w:val="Heading3"/>
      </w:pPr>
      <w:r>
        <w:t>Penally Community Council</w:t>
      </w:r>
    </w:p>
    <w:p w14:paraId="5A79FD6E" w14:textId="77777777" w:rsidR="0020711A" w:rsidRPr="00116228" w:rsidRDefault="0020711A" w:rsidP="0020711A">
      <w:pPr>
        <w:pStyle w:val="Heading3"/>
        <w:rPr>
          <w:bCs/>
          <w:color w:val="000000" w:themeColor="text1"/>
        </w:rPr>
      </w:pPr>
      <w:r w:rsidRPr="00116228">
        <w:rPr>
          <w:bCs/>
          <w:color w:val="000000" w:themeColor="text1"/>
        </w:rPr>
        <w:t>Certification and approval of annual accounts for 2025-26</w:t>
      </w:r>
    </w:p>
    <w:p w14:paraId="14FC4373" w14:textId="34E172F8" w:rsidR="0020711A" w:rsidRPr="00116228" w:rsidRDefault="0020711A" w:rsidP="0020711A">
      <w:pPr>
        <w:rPr>
          <w:bCs/>
          <w:color w:val="000000" w:themeColor="text1"/>
        </w:rPr>
      </w:pPr>
      <w:r w:rsidRPr="00116228">
        <w:rPr>
          <w:bCs/>
          <w:color w:val="000000" w:themeColor="text1"/>
        </w:rPr>
        <w:t xml:space="preserve">Regulation 15(1) of the Accounts and Audit (Wales) Regulations 2014 (as amended) requires that Responsible Financial Officer of Penally Community Council sign and date the statement of </w:t>
      </w:r>
      <w:r w:rsidRPr="00116228">
        <w:rPr>
          <w:bCs/>
          <w:color w:val="000000" w:themeColor="text1"/>
        </w:rPr>
        <w:t>accounts and</w:t>
      </w:r>
      <w:r w:rsidRPr="00116228">
        <w:rPr>
          <w:bCs/>
          <w:color w:val="000000" w:themeColor="text1"/>
        </w:rPr>
        <w:t xml:space="preserve"> certify that it properly presents Penally Community Council’s receipts and payments for the year.</w:t>
      </w:r>
      <w:r>
        <w:rPr>
          <w:bCs/>
          <w:color w:val="000000" w:themeColor="text1"/>
        </w:rPr>
        <w:t xml:space="preserve"> </w:t>
      </w:r>
      <w:r w:rsidRPr="00116228">
        <w:rPr>
          <w:bCs/>
          <w:color w:val="000000" w:themeColor="text1"/>
        </w:rPr>
        <w:t>The Regulations required that this be completed by 30 June 2026.</w:t>
      </w:r>
    </w:p>
    <w:p w14:paraId="2CB44821" w14:textId="6A69CAB2" w:rsidR="0020711A" w:rsidRPr="00116228" w:rsidRDefault="0020711A" w:rsidP="0020711A">
      <w:pPr>
        <w:rPr>
          <w:bCs/>
          <w:color w:val="000000" w:themeColor="text1"/>
        </w:rPr>
      </w:pPr>
      <w:r w:rsidRPr="00116228">
        <w:rPr>
          <w:bCs/>
          <w:color w:val="000000" w:themeColor="text1"/>
        </w:rPr>
        <w:t xml:space="preserve">Due to Internal Auditor inspection delayed the Responsible Financial Officer has not signed and certified the accounts for the year ended 31 March 2026. The statement of accounts will be </w:t>
      </w:r>
      <w:r w:rsidRPr="00116228">
        <w:rPr>
          <w:bCs/>
          <w:color w:val="000000" w:themeColor="text1"/>
        </w:rPr>
        <w:t>prepared,</w:t>
      </w:r>
      <w:r w:rsidRPr="00116228">
        <w:rPr>
          <w:bCs/>
          <w:color w:val="000000" w:themeColor="text1"/>
        </w:rPr>
        <w:t xml:space="preserve"> and the Responsible Financial Officer will sign and certify the statement of accounts by 21</w:t>
      </w:r>
      <w:r w:rsidRPr="00116228">
        <w:rPr>
          <w:bCs/>
          <w:color w:val="000000" w:themeColor="text1"/>
          <w:vertAlign w:val="superscript"/>
        </w:rPr>
        <w:t>st</w:t>
      </w:r>
      <w:r w:rsidRPr="00116228">
        <w:rPr>
          <w:bCs/>
          <w:color w:val="000000" w:themeColor="text1"/>
        </w:rPr>
        <w:t xml:space="preserve"> June 2026, will then present to full Council at next meeting 8</w:t>
      </w:r>
      <w:r w:rsidRPr="00116228">
        <w:rPr>
          <w:bCs/>
          <w:color w:val="000000" w:themeColor="text1"/>
          <w:vertAlign w:val="superscript"/>
        </w:rPr>
        <w:t>th</w:t>
      </w:r>
      <w:r w:rsidRPr="00116228">
        <w:rPr>
          <w:bCs/>
          <w:color w:val="000000" w:themeColor="text1"/>
        </w:rPr>
        <w:t xml:space="preserve"> July 2026.</w:t>
      </w:r>
    </w:p>
    <w:p w14:paraId="1B3FDA0E" w14:textId="77777777" w:rsidR="0020711A" w:rsidRDefault="0020711A" w:rsidP="0020711A">
      <w:pPr>
        <w:pStyle w:val="Heading3"/>
      </w:pPr>
      <w:r>
        <w:t>Gary Price</w:t>
      </w:r>
    </w:p>
    <w:p w14:paraId="7B9D0A2C" w14:textId="77777777" w:rsidR="0020711A" w:rsidRPr="00116228" w:rsidRDefault="0020711A" w:rsidP="0020711A">
      <w:pPr>
        <w:pStyle w:val="Heading4"/>
      </w:pPr>
      <w:r>
        <w:t>Clerk and Responsible Finance officer</w:t>
      </w:r>
    </w:p>
    <w:p w14:paraId="66021AD5" w14:textId="77777777" w:rsidR="0020711A" w:rsidRDefault="0020711A"/>
    <w:sectPr w:rsidR="00207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1A"/>
    <w:rsid w:val="0020711A"/>
    <w:rsid w:val="0076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668E1"/>
  <w15:chartTrackingRefBased/>
  <w15:docId w15:val="{4A314C63-BDD2-4B7D-AB3D-1332175E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11A"/>
  </w:style>
  <w:style w:type="paragraph" w:styleId="Heading1">
    <w:name w:val="heading 1"/>
    <w:basedOn w:val="Normal"/>
    <w:next w:val="Normal"/>
    <w:link w:val="Heading1Char"/>
    <w:uiPriority w:val="9"/>
    <w:qFormat/>
    <w:rsid w:val="00207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7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7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7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7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Price</dc:creator>
  <cp:keywords/>
  <dc:description/>
  <cp:lastModifiedBy>Gary Price</cp:lastModifiedBy>
  <cp:revision>1</cp:revision>
  <dcterms:created xsi:type="dcterms:W3CDTF">2026-06-17T18:42:00Z</dcterms:created>
  <dcterms:modified xsi:type="dcterms:W3CDTF">2026-06-17T18:45:00Z</dcterms:modified>
</cp:coreProperties>
</file>